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Донской государственный технический университет</w:t>
      </w: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Методические указания</w:t>
      </w: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лабораторным работам по дисциплине</w:t>
      </w: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2520">
        <w:rPr>
          <w:rFonts w:ascii="Times New Roman" w:hAnsi="Times New Roman" w:cs="Times New Roman"/>
          <w:sz w:val="28"/>
          <w:szCs w:val="28"/>
        </w:rPr>
        <w:t>Технические системы управления установившимися режимами ЭЭС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852104" w:rsidRDefault="00852104" w:rsidP="0085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852104" w:rsidRDefault="007215F2" w:rsidP="0085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852104" w:rsidRDefault="00852104" w:rsidP="00852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 д-р техн. наук Н.И. Цыгулёв</w:t>
      </w: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Абрамов Ю.В.</w:t>
      </w: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852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104" w:rsidRDefault="00852104" w:rsidP="007215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Методические указания к лабораторным работам </w:t>
      </w:r>
      <w:r w:rsidR="007215F2">
        <w:rPr>
          <w:rFonts w:ascii="Times New Roman" w:hAnsi="Times New Roman" w:cs="Times New Roman"/>
          <w:sz w:val="28"/>
          <w:szCs w:val="28"/>
        </w:rPr>
        <w:t>и практическим занятиям по дисциплине: «</w:t>
      </w:r>
      <w:r w:rsidR="008E2520">
        <w:rPr>
          <w:rFonts w:ascii="Times New Roman" w:hAnsi="Times New Roman" w:cs="Times New Roman"/>
          <w:sz w:val="28"/>
          <w:szCs w:val="28"/>
        </w:rPr>
        <w:t>Технические системы управления установившимися режимами ЭЭС</w:t>
      </w:r>
      <w:r>
        <w:rPr>
          <w:rFonts w:ascii="Times New Roman" w:hAnsi="Times New Roman" w:cs="Times New Roman"/>
          <w:sz w:val="28"/>
          <w:szCs w:val="28"/>
        </w:rPr>
        <w:t>». Дон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ос. техн. ун-т</w:t>
      </w:r>
    </w:p>
    <w:p w:rsidR="00852104" w:rsidRDefault="007215F2" w:rsidP="008521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Ростов-на-Дону: ДГТУ, 2017</w:t>
      </w:r>
      <w:r w:rsidR="00852104">
        <w:rPr>
          <w:rFonts w:ascii="Times New Roman" w:hAnsi="Times New Roman" w:cs="Times New Roman"/>
          <w:sz w:val="28"/>
          <w:szCs w:val="28"/>
        </w:rPr>
        <w:t>г. – … с.</w:t>
      </w:r>
    </w:p>
    <w:p w:rsidR="00852104" w:rsidRDefault="00852104" w:rsidP="008521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F332C3">
        <w:rPr>
          <w:rFonts w:ascii="Times New Roman" w:hAnsi="Times New Roman" w:cs="Times New Roman"/>
          <w:sz w:val="28"/>
        </w:rPr>
        <w:t>Приведена информация по</w:t>
      </w:r>
      <w:r w:rsidR="003135D4">
        <w:rPr>
          <w:rFonts w:ascii="Times New Roman" w:hAnsi="Times New Roman" w:cs="Times New Roman"/>
          <w:sz w:val="28"/>
        </w:rPr>
        <w:t xml:space="preserve"> техническим системам управления установившимися режимами ЭЭС. </w:t>
      </w:r>
      <w:r w:rsidR="00F332C3">
        <w:rPr>
          <w:rFonts w:ascii="Times New Roman" w:hAnsi="Times New Roman" w:cs="Times New Roman"/>
          <w:sz w:val="28"/>
        </w:rPr>
        <w:t xml:space="preserve">Представлены </w:t>
      </w:r>
      <w:r w:rsidRPr="00F332C3">
        <w:rPr>
          <w:rFonts w:ascii="Times New Roman" w:hAnsi="Times New Roman" w:cs="Times New Roman"/>
          <w:sz w:val="28"/>
        </w:rPr>
        <w:t>справочные данные по их техническим характеристикам и основным конструктивным особенностям. Лабораторные</w:t>
      </w:r>
      <w:r w:rsidR="00F332C3">
        <w:rPr>
          <w:rFonts w:ascii="Times New Roman" w:hAnsi="Times New Roman" w:cs="Times New Roman"/>
          <w:sz w:val="28"/>
        </w:rPr>
        <w:t xml:space="preserve"> </w:t>
      </w:r>
      <w:r w:rsidRPr="00F332C3">
        <w:rPr>
          <w:rFonts w:ascii="Times New Roman" w:hAnsi="Times New Roman" w:cs="Times New Roman"/>
          <w:sz w:val="28"/>
        </w:rPr>
        <w:t xml:space="preserve">работы проводятся в рамках углубления знаний студентов лекционного материала. </w:t>
      </w:r>
      <w:r w:rsidRPr="00F332C3">
        <w:rPr>
          <w:rFonts w:ascii="Times New Roman" w:hAnsi="Times New Roman" w:cs="Times New Roman"/>
          <w:sz w:val="28"/>
          <w:szCs w:val="28"/>
        </w:rPr>
        <w:t xml:space="preserve">К каждой лабораторной работе для её исполнения указан источник информации в электронном виде. </w:t>
      </w:r>
      <w:r w:rsidRPr="00F332C3">
        <w:rPr>
          <w:rFonts w:ascii="Times New Roman" w:hAnsi="Times New Roman" w:cs="Times New Roman"/>
          <w:sz w:val="28"/>
        </w:rPr>
        <w:t xml:space="preserve">В приложении приведены в электронной форме действующие в электроэнергетике </w:t>
      </w:r>
      <w:r w:rsidR="003135D4">
        <w:rPr>
          <w:rFonts w:ascii="Times New Roman" w:hAnsi="Times New Roman" w:cs="Times New Roman"/>
          <w:sz w:val="28"/>
        </w:rPr>
        <w:t>директивные документы:</w:t>
      </w:r>
      <w:r w:rsidR="002C5639">
        <w:rPr>
          <w:rFonts w:ascii="Times New Roman" w:hAnsi="Times New Roman" w:cs="Times New Roman"/>
          <w:sz w:val="28"/>
        </w:rPr>
        <w:t xml:space="preserve"> </w:t>
      </w:r>
      <w:r w:rsidR="003135D4">
        <w:rPr>
          <w:rFonts w:ascii="Times New Roman" w:hAnsi="Times New Roman" w:cs="Times New Roman"/>
          <w:sz w:val="28"/>
        </w:rPr>
        <w:t>Правила технической эксплуатации электростанций и сетей, Инструкция по оперативным переключениям.</w:t>
      </w:r>
    </w:p>
    <w:p w:rsidR="00852104" w:rsidRDefault="00852104" w:rsidP="008521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332C3">
        <w:rPr>
          <w:rFonts w:ascii="Times New Roman" w:hAnsi="Times New Roman" w:cs="Times New Roman"/>
          <w:sz w:val="28"/>
          <w:szCs w:val="28"/>
        </w:rPr>
        <w:t xml:space="preserve">Предназначены для студентов очной и заочной форм </w:t>
      </w:r>
      <w:proofErr w:type="gramStart"/>
      <w:r w:rsidRPr="00F332C3"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 w:rsidR="00F332C3" w:rsidRPr="00F332C3">
        <w:rPr>
          <w:rFonts w:ascii="Times New Roman" w:hAnsi="Times New Roman" w:cs="Times New Roman"/>
          <w:sz w:val="28"/>
          <w:szCs w:val="28"/>
        </w:rPr>
        <w:t xml:space="preserve"> 13.04.02</w:t>
      </w:r>
      <w:r w:rsidRPr="00F332C3">
        <w:rPr>
          <w:rFonts w:ascii="Times New Roman" w:hAnsi="Times New Roman"/>
          <w:b/>
          <w:sz w:val="28"/>
          <w:szCs w:val="28"/>
        </w:rPr>
        <w:t xml:space="preserve"> «</w:t>
      </w:r>
      <w:r w:rsidRPr="00F332C3">
        <w:rPr>
          <w:rFonts w:ascii="Times New Roman" w:hAnsi="Times New Roman"/>
          <w:sz w:val="28"/>
          <w:szCs w:val="28"/>
        </w:rPr>
        <w:t>Электроэнергетика и электротехника».</w:t>
      </w: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©</w:t>
      </w:r>
      <w:r>
        <w:rPr>
          <w:rFonts w:ascii="Times New Roman" w:hAnsi="Times New Roman"/>
          <w:sz w:val="28"/>
          <w:szCs w:val="28"/>
        </w:rPr>
        <w:t xml:space="preserve"> Донской государственный </w:t>
      </w: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215F2">
        <w:rPr>
          <w:rFonts w:ascii="Times New Roman" w:hAnsi="Times New Roman"/>
          <w:sz w:val="28"/>
          <w:szCs w:val="28"/>
        </w:rPr>
        <w:tab/>
      </w:r>
      <w:r w:rsidR="007215F2">
        <w:rPr>
          <w:rFonts w:ascii="Times New Roman" w:hAnsi="Times New Roman"/>
          <w:sz w:val="28"/>
          <w:szCs w:val="28"/>
        </w:rPr>
        <w:tab/>
      </w:r>
      <w:r w:rsidR="007215F2">
        <w:rPr>
          <w:rFonts w:ascii="Times New Roman" w:hAnsi="Times New Roman"/>
          <w:sz w:val="28"/>
          <w:szCs w:val="28"/>
        </w:rPr>
        <w:tab/>
        <w:t>технический университет, 2017</w:t>
      </w:r>
    </w:p>
    <w:p w:rsidR="00852104" w:rsidRDefault="00852104" w:rsidP="008521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© Абрамов Ю.В.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2104" w:rsidRDefault="00852104" w:rsidP="00852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852104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Default="00852104" w:rsidP="008C2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Default="005602E3" w:rsidP="005602E3">
            <w:pPr>
              <w:ind w:hanging="108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лабораторных работ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Default="00852104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104" w:rsidTr="00514D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04" w:rsidRDefault="00852104" w:rsidP="008C2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Pr="00E059AA" w:rsidRDefault="00E059AA" w:rsidP="00E059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Pr="00E05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типовых операций с коммутационными аппаратами при включении и отключении присоедине</w:t>
            </w:r>
            <w:r w:rsidR="0082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воздушных и кабельных линий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Default="00852104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104" w:rsidRPr="00404B07" w:rsidTr="00514D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04" w:rsidRPr="00404B07" w:rsidRDefault="00852104" w:rsidP="008C2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B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Pr="00823FA8" w:rsidRDefault="00E059AA" w:rsidP="00E059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823FA8" w:rsidRPr="00823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3FA8" w:rsidRPr="0082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операций в КРУ с выкатными элементами при включении присоедине</w:t>
            </w:r>
            <w:r w:rsidR="0082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воздушных и кабельных линий.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Pr="00404B07" w:rsidRDefault="00852104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104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04" w:rsidRDefault="00852104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Pr="00823FA8" w:rsidRDefault="00E059AA" w:rsidP="00823F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823FA8" w:rsidRPr="00823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3FA8" w:rsidRPr="0082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операций при включении и отключении трехобмоточного трансформатора (автотрансформатора).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Default="00852104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104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04" w:rsidRDefault="00852104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04" w:rsidRPr="00D70B24" w:rsidRDefault="00E059AA" w:rsidP="00D70B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823FA8" w:rsidRPr="00D70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3FA8" w:rsidRP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операций и действий персонала при включении и отключении трансформатора Т</w:t>
            </w:r>
            <w:proofErr w:type="gramStart"/>
            <w:r w:rsidR="00823FA8" w:rsidRP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="00823FA8" w:rsidRP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двух</w:t>
            </w:r>
            <w:r w:rsid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3FA8" w:rsidRP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трансформаторной подстанции, </w:t>
            </w:r>
            <w:r w:rsid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выполненной по упрощё</w:t>
            </w:r>
            <w:r w:rsidR="00D70B24" w:rsidRPr="00D70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нной схеме.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Default="00852104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E557E9" w:rsidRDefault="00E059AA" w:rsidP="00E5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D70B24" w:rsidRPr="00E55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57E9" w:rsidRP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операций и действий персонала при отключении и включении трансформатора Т</w:t>
            </w:r>
            <w:proofErr w:type="gramStart"/>
            <w:r w:rsidR="00E557E9" w:rsidRP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="00E557E9" w:rsidRP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="00E557E9" w:rsidRP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ответвительной</w:t>
            </w:r>
            <w:proofErr w:type="spellEnd"/>
            <w:r w:rsidR="00E557E9" w:rsidRP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подключённой к двум проходящим параллельным</w:t>
            </w:r>
            <w:r w:rsidR="00E55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линиям с двусторонним питанием.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583B70" w:rsidRDefault="00E059AA" w:rsidP="008C281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583B70" w:rsidRPr="0058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B70" w:rsidRPr="0058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или отключение одной из двух спаренных линий при отключенной другой.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583B70" w:rsidRDefault="00E059AA" w:rsidP="008C281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583B70" w:rsidRPr="0058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B70" w:rsidRPr="0058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одной из двух спаренных линий, когда обе линии находятся в работе.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58029F" w:rsidRDefault="00E059AA" w:rsidP="00583B7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80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583B70" w:rsidRPr="00580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583B70" w:rsidRPr="00580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оследовательность операций и действий персонала при переводе всех присоединений, находящихся в работе, с рабочей системы шин на резервную с помощью ШСВ.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58029F" w:rsidRDefault="00E059AA" w:rsidP="005802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58029F" w:rsidRPr="00580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029F" w:rsidRPr="00580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операций и действий персонала при переводе части или всех присоединений с одной системы шин на другую без шиносоединительного выключателя в электроустановках, где часть присоединений имеет по два выключателя на цепь и имеется присоединение с дистанционным управлением шинными разъединителями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CB24BA" w:rsidRDefault="0058029F" w:rsidP="008C281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2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CB24BA" w:rsidRPr="00CB2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24BA" w:rsidRPr="00CB2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оследовательность</w:t>
            </w:r>
            <w:proofErr w:type="spellEnd"/>
            <w:r w:rsidR="00CB24BA" w:rsidRPr="00CB2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операций и действий персонала при выводе в ремонт трансформатора 6/0,4 кВ собственных нужд электростанции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CB24BA" w:rsidRDefault="0058029F" w:rsidP="00CB24B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CB24BA" w:rsidRPr="00CB2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B24BA" w:rsidRPr="00CB2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замену выключателя присоединения шиносоединительным выключателем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DE340D" w:rsidRDefault="0058029F" w:rsidP="00DE34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DE340D" w:rsidRPr="00DE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340D" w:rsidRPr="00DE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замену выключателя присоединения обходным выключателем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696D2B" w:rsidRDefault="0058029F" w:rsidP="00696D2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D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схему и описать</w:t>
            </w:r>
            <w:r w:rsidR="00DE340D" w:rsidRPr="00696D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340D" w:rsidRPr="00696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операции при выводе в ремонт питающей кабельной линии КЛ</w:t>
            </w:r>
            <w:proofErr w:type="gramStart"/>
            <w:r w:rsidR="00DE340D" w:rsidRPr="00696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="00696D2B" w:rsidRPr="00696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(Схема питающей сети 6-10 кВ в нормальном режиме работы)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ACA" w:rsidTr="008C28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Default="00C77ACA" w:rsidP="008C2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CA" w:rsidRPr="00EB7F68" w:rsidRDefault="005D04A7" w:rsidP="008C281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="00696D2B" w:rsidRPr="00EB7F68">
              <w:rPr>
                <w:rFonts w:ascii="Times New Roman" w:hAnsi="Times New Roman" w:cs="Times New Roman"/>
                <w:sz w:val="24"/>
                <w:szCs w:val="24"/>
              </w:rPr>
              <w:t xml:space="preserve"> краткую информацию </w:t>
            </w:r>
            <w:r w:rsidR="00EB7F68" w:rsidRPr="00EB7F6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B7F68" w:rsidRPr="00EB7F68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переключения в схемах релейной защиты и автоматики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CA" w:rsidRDefault="00C77ACA" w:rsidP="008C28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104" w:rsidRDefault="00852104" w:rsidP="008521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2104" w:rsidRDefault="00852104" w:rsidP="0085210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Структурный план лабораторной работы.</w:t>
      </w:r>
    </w:p>
    <w:p w:rsidR="00852104" w:rsidRDefault="00852104" w:rsidP="00852104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E6406">
        <w:rPr>
          <w:rFonts w:ascii="Times New Roman" w:hAnsi="Times New Roman" w:cs="Times New Roman"/>
          <w:sz w:val="28"/>
          <w:szCs w:val="28"/>
        </w:rPr>
        <w:t>Наименование Лабораторной работы.</w:t>
      </w:r>
    </w:p>
    <w:p w:rsidR="00852104" w:rsidRPr="00CE6406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Титульный лист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Задание на выполнение лабораторной работы.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6406">
        <w:rPr>
          <w:rFonts w:ascii="Times New Roman" w:hAnsi="Times New Roman" w:cs="Times New Roman"/>
          <w:sz w:val="28"/>
          <w:szCs w:val="28"/>
        </w:rPr>
        <w:t>Теория вопроса по теме Лабораторной работы,</w:t>
      </w:r>
      <w:r>
        <w:rPr>
          <w:rFonts w:ascii="Times New Roman" w:hAnsi="Times New Roman" w:cs="Times New Roman"/>
          <w:sz w:val="28"/>
          <w:szCs w:val="28"/>
        </w:rPr>
        <w:t xml:space="preserve"> наименования  стандартов и заводских</w:t>
      </w:r>
      <w:r w:rsidRPr="00CE6406">
        <w:rPr>
          <w:rFonts w:ascii="Times New Roman" w:hAnsi="Times New Roman" w:cs="Times New Roman"/>
          <w:sz w:val="28"/>
          <w:szCs w:val="28"/>
        </w:rPr>
        <w:t xml:space="preserve"> инструкций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Схемы, Фото, чертежи оборудования, формулы, информация на основании которых выполняется лабораторная работа.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Основные технические характеристики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краткое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описания конструкции оборудования.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математическое или логическое поставленной задачи в лабораторной работе.   При изучении конструкций описание преимуществ  данного вида, серии, типа оборудования.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Оценка вопросов безопасности выполнения </w:t>
      </w:r>
      <w:r w:rsidRPr="00CE6406">
        <w:rPr>
          <w:rFonts w:ascii="Times New Roman" w:hAnsi="Times New Roman" w:cs="Times New Roman"/>
          <w:sz w:val="28"/>
          <w:szCs w:val="28"/>
        </w:rPr>
        <w:t>Лабораторной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52104" w:rsidRDefault="00852104" w:rsidP="00852104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безопасность.</w:t>
      </w:r>
    </w:p>
    <w:p w:rsidR="00852104" w:rsidRPr="009A257F" w:rsidRDefault="00852104" w:rsidP="00852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12117">
        <w:rPr>
          <w:rFonts w:ascii="Times New Roman" w:hAnsi="Times New Roman" w:cs="Times New Roman"/>
          <w:sz w:val="28"/>
          <w:szCs w:val="28"/>
        </w:rPr>
        <w:t xml:space="preserve">. Заключение или рекомендация исполнителя (автора) </w:t>
      </w:r>
      <w:r>
        <w:rPr>
          <w:rFonts w:ascii="Times New Roman" w:hAnsi="Times New Roman" w:cs="Times New Roman"/>
          <w:sz w:val="28"/>
          <w:szCs w:val="28"/>
        </w:rPr>
        <w:t>лабораторной работы</w:t>
      </w:r>
      <w:r w:rsidRPr="00712117">
        <w:rPr>
          <w:rFonts w:ascii="Times New Roman" w:hAnsi="Times New Roman" w:cs="Times New Roman"/>
          <w:sz w:val="28"/>
          <w:szCs w:val="28"/>
        </w:rPr>
        <w:t>.</w:t>
      </w:r>
    </w:p>
    <w:p w:rsidR="00852104" w:rsidRDefault="00852104" w:rsidP="00852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32D" w:rsidRDefault="00097900" w:rsidP="00097900">
      <w:pPr>
        <w:pStyle w:val="a3"/>
        <w:spacing w:after="0"/>
        <w:ind w:left="0"/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2104" w:rsidRPr="009A257F">
        <w:rPr>
          <w:rFonts w:ascii="Times New Roman" w:hAnsi="Times New Roman" w:cs="Times New Roman"/>
          <w:sz w:val="28"/>
          <w:szCs w:val="28"/>
        </w:rPr>
        <w:t xml:space="preserve">Приложении  представлен перечень электронных материалов по темам. К каждой теме для её изучения указан источник в электронном виде </w:t>
      </w:r>
    </w:p>
    <w:sectPr w:rsidR="0014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5F"/>
    <w:rsid w:val="00097900"/>
    <w:rsid w:val="0014632D"/>
    <w:rsid w:val="0017036E"/>
    <w:rsid w:val="00276D5F"/>
    <w:rsid w:val="002C5639"/>
    <w:rsid w:val="003135D4"/>
    <w:rsid w:val="00514D05"/>
    <w:rsid w:val="005602E3"/>
    <w:rsid w:val="0058029F"/>
    <w:rsid w:val="00583B70"/>
    <w:rsid w:val="005D04A7"/>
    <w:rsid w:val="00696D2B"/>
    <w:rsid w:val="007215F2"/>
    <w:rsid w:val="007273BB"/>
    <w:rsid w:val="00777163"/>
    <w:rsid w:val="00823FA8"/>
    <w:rsid w:val="00852104"/>
    <w:rsid w:val="008E2520"/>
    <w:rsid w:val="00C77ACA"/>
    <w:rsid w:val="00CB24BA"/>
    <w:rsid w:val="00D70B24"/>
    <w:rsid w:val="00DE340D"/>
    <w:rsid w:val="00E059AA"/>
    <w:rsid w:val="00E557E9"/>
    <w:rsid w:val="00EB7F68"/>
    <w:rsid w:val="00F3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104"/>
    <w:pPr>
      <w:ind w:left="720"/>
      <w:contextualSpacing/>
    </w:pPr>
  </w:style>
  <w:style w:type="table" w:styleId="a4">
    <w:name w:val="Table Grid"/>
    <w:basedOn w:val="a1"/>
    <w:uiPriority w:val="59"/>
    <w:rsid w:val="008521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104"/>
    <w:pPr>
      <w:ind w:left="720"/>
      <w:contextualSpacing/>
    </w:pPr>
  </w:style>
  <w:style w:type="table" w:styleId="a4">
    <w:name w:val="Table Grid"/>
    <w:basedOn w:val="a1"/>
    <w:uiPriority w:val="59"/>
    <w:rsid w:val="008521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2017-01-15T08:58:00Z</dcterms:created>
  <dcterms:modified xsi:type="dcterms:W3CDTF">2017-02-01T14:58:00Z</dcterms:modified>
</cp:coreProperties>
</file>